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浙江工业大学研究生学位论文格式规范性检查情况记载表</w:t>
      </w:r>
    </w:p>
    <w:tbl>
      <w:tblPr>
        <w:tblStyle w:val="5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58"/>
        <w:gridCol w:w="1134"/>
        <w:gridCol w:w="1984"/>
        <w:gridCol w:w="709"/>
        <w:gridCol w:w="425"/>
        <w:gridCol w:w="2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学生类别</w:t>
            </w:r>
          </w:p>
        </w:tc>
        <w:tc>
          <w:tcPr>
            <w:tcW w:w="241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可选：博士</w:t>
            </w:r>
            <w:r>
              <w:t>/</w:t>
            </w:r>
            <w:r>
              <w:rPr>
                <w:rFonts w:hint="eastAsia"/>
              </w:rPr>
              <w:t>全日制学术型硕士</w:t>
            </w:r>
            <w:r>
              <w:t>/</w:t>
            </w:r>
            <w:r>
              <w:rPr>
                <w:rFonts w:hint="eastAsia"/>
              </w:rPr>
              <w:t>全日制专业学位硕士</w:t>
            </w:r>
            <w:r>
              <w:t>/</w:t>
            </w:r>
            <w:r>
              <w:rPr>
                <w:rFonts w:hint="eastAsia"/>
              </w:rPr>
              <w:t>非全日制专业学位硕士</w:t>
            </w:r>
            <w:r>
              <w:t>/</w:t>
            </w:r>
            <w:r>
              <w:rPr>
                <w:rFonts w:hint="eastAsia"/>
              </w:rPr>
              <w:t>职业学校教师在职攻读硕士学位</w:t>
            </w:r>
            <w:r>
              <w:t>/</w:t>
            </w:r>
            <w:r>
              <w:rPr>
                <w:rFonts w:hint="eastAsia"/>
              </w:rPr>
              <w:t>同等学力申请硕士学位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导师姓名</w:t>
            </w:r>
          </w:p>
        </w:tc>
        <w:tc>
          <w:tcPr>
            <w:tcW w:w="24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审查编号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自编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论文年份及所在阶段</w:t>
            </w:r>
          </w:p>
        </w:tc>
        <w:tc>
          <w:tcPr>
            <w:tcW w:w="3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格式：年份</w:t>
            </w:r>
            <w:r>
              <w:rPr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学位季</w:t>
            </w:r>
            <w:r>
              <w:rPr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盲审论文</w:t>
            </w:r>
            <w:r>
              <w:rPr>
                <w:color w:val="000000"/>
                <w:sz w:val="22"/>
              </w:rPr>
              <w:t>\</w:t>
            </w:r>
            <w:r>
              <w:rPr>
                <w:rFonts w:hint="eastAsia"/>
                <w:color w:val="000000"/>
                <w:sz w:val="22"/>
              </w:rPr>
              <w:t>归档论文</w:t>
            </w:r>
            <w:r>
              <w:rPr>
                <w:color w:val="000000"/>
                <w:sz w:val="22"/>
              </w:rPr>
              <w:t>\</w:t>
            </w:r>
            <w:r>
              <w:rPr>
                <w:rFonts w:hint="eastAsia"/>
                <w:color w:val="000000"/>
                <w:sz w:val="22"/>
              </w:rPr>
              <w:t>授学位后论文。如：</w:t>
            </w:r>
            <w:r>
              <w:rPr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夏季盲审论文、</w:t>
            </w:r>
            <w:r>
              <w:rPr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夏季归档论文、</w:t>
            </w:r>
            <w:r>
              <w:rPr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夏季授学位后论文。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22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评价要素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评价点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评分细则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评价说明</w:t>
            </w:r>
            <w:r>
              <w:rPr>
                <w:b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>扣分依据和问题页码</w:t>
            </w:r>
            <w:r>
              <w:rPr>
                <w:b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1.</w:t>
            </w:r>
            <w:r>
              <w:rPr>
                <w:rFonts w:hint="eastAsia"/>
              </w:rPr>
              <w:t>论文结构（</w:t>
            </w:r>
            <w: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①</w:t>
            </w:r>
          </w:p>
          <w:p>
            <w:pPr>
              <w:jc w:val="center"/>
            </w:pPr>
            <w:r>
              <w:rPr>
                <w:rFonts w:hint="eastAsia"/>
              </w:rPr>
              <w:t>完整性（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学位论文结构不完整的扣</w:t>
            </w:r>
            <w: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②</w:t>
            </w:r>
          </w:p>
          <w:p>
            <w:pPr>
              <w:jc w:val="center"/>
            </w:pPr>
            <w:r>
              <w:rPr>
                <w:rFonts w:hint="eastAsia"/>
              </w:rPr>
              <w:t>连续性（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处各级标题或章节标题不连续、不准确的扣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2.</w:t>
            </w:r>
            <w:r>
              <w:rPr>
                <w:rFonts w:hint="eastAsia"/>
              </w:rPr>
              <w:t>语言表述（</w:t>
            </w:r>
            <w: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③</w:t>
            </w:r>
          </w:p>
          <w:p>
            <w:pPr>
              <w:jc w:val="center"/>
            </w:pPr>
            <w:r>
              <w:rPr>
                <w:rFonts w:hint="eastAsia"/>
              </w:rPr>
              <w:t>错别字（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每出现一个错别字或错误标点符号的扣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④</w:t>
            </w:r>
          </w:p>
          <w:p>
            <w:pPr>
              <w:jc w:val="center"/>
            </w:pPr>
            <w:r>
              <w:rPr>
                <w:rFonts w:hint="eastAsia"/>
              </w:rPr>
              <w:t>语句（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10"/>
              </w:rPr>
            </w:pPr>
            <w:r>
              <w:rPr>
                <w:b/>
                <w:spacing w:val="-10"/>
              </w:rPr>
              <w:t xml:space="preserve">a. </w:t>
            </w:r>
            <w:r>
              <w:rPr>
                <w:rFonts w:hint="eastAsia"/>
                <w:spacing w:val="-10"/>
              </w:rPr>
              <w:t>每出现</w:t>
            </w: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处不通顺的语句扣</w:t>
            </w: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b.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每出现</w:t>
            </w: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</w:rPr>
              <w:t>处病句或歧义句扣</w:t>
            </w: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</w:rPr>
              <w:t>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3.</w:t>
            </w:r>
            <w:r>
              <w:rPr>
                <w:rFonts w:hint="eastAsia"/>
              </w:rPr>
              <w:t>图表表达（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pPr>
              <w:spacing w:line="300" w:lineRule="exact"/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pacing w:val="-6"/>
                <w:sz w:val="15"/>
                <w:szCs w:val="15"/>
              </w:rPr>
              <w:t>论文中的图、表、公式等应都为自制自绘，特殊情况需要复制其他文献资料图表的，须注明出处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⑤</w:t>
            </w:r>
          </w:p>
          <w:p>
            <w:pPr>
              <w:jc w:val="center"/>
            </w:pPr>
            <w:r>
              <w:rPr>
                <w:rFonts w:hint="eastAsia"/>
              </w:rPr>
              <w:t>标注的规范性（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b/>
              </w:rPr>
              <w:t xml:space="preserve">a. 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处图序、图题、表序、表题、公式、表达式等标注不规范的扣</w:t>
            </w:r>
            <w: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处所标注的图序（或表序、公式编号等）与正文不对应的扣</w:t>
            </w:r>
            <w: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处分页表格没有标明“续表”的扣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⑥</w:t>
            </w:r>
          </w:p>
          <w:p>
            <w:pPr>
              <w:jc w:val="center"/>
            </w:pPr>
            <w:r>
              <w:rPr>
                <w:rFonts w:hint="eastAsia"/>
              </w:rPr>
              <w:t>图表及数据的原创性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b/>
              </w:rPr>
              <w:t>d.</w:t>
            </w:r>
            <w:r>
              <w:rPr>
                <w:rFonts w:hint="eastAsia"/>
                <w:spacing w:val="-6"/>
              </w:rPr>
              <w:t>每出现</w:t>
            </w: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>处非自制自绘图（表、公式等）或未注明出处的扣</w:t>
            </w:r>
            <w:r>
              <w:rPr>
                <w:spacing w:val="-6"/>
              </w:rPr>
              <w:t>10</w:t>
            </w:r>
            <w:r>
              <w:rPr>
                <w:rFonts w:hint="eastAsia"/>
                <w:spacing w:val="-6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处参考其他文献资料而自绘的表格却未标明资料来源的扣</w:t>
            </w:r>
            <w: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4.</w:t>
            </w:r>
            <w:r>
              <w:rPr>
                <w:rFonts w:hint="eastAsia"/>
              </w:rPr>
              <w:t>文献编制及标注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</w:rPr>
              <w:t>⑦编制的规范性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参考文献编制不规范的扣</w:t>
            </w:r>
            <w: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pacing w:val="-10"/>
              </w:rPr>
              <w:t>⑧</w:t>
            </w:r>
            <w:r>
              <w:rPr>
                <w:rFonts w:hint="eastAsia"/>
                <w:spacing w:val="-10"/>
              </w:rPr>
              <w:t>标注的规范性</w:t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每出现</w:t>
            </w: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>处参考文献、引文、脚注等在正文中标注不规范的扣</w:t>
            </w: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80" w:hanging="210" w:hangingChars="100"/>
            </w:pPr>
            <w:r>
              <w:rPr>
                <w:rFonts w:hint="eastAsia" w:ascii="宋体" w:hAnsi="宋体"/>
              </w:rPr>
              <w:t>⑨</w:t>
            </w:r>
            <w:r>
              <w:rPr>
                <w:rFonts w:hint="eastAsia"/>
              </w:rPr>
              <w:t>文献阅读量（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每少阅读</w:t>
            </w: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>篇文献扣</w:t>
            </w: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5.</w:t>
            </w:r>
            <w:r>
              <w:rPr>
                <w:rFonts w:hint="eastAsia"/>
              </w:rPr>
              <w:t>排版编辑（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⑩</w:t>
            </w:r>
          </w:p>
          <w:p>
            <w:pPr>
              <w:jc w:val="center"/>
            </w:pPr>
            <w:r>
              <w:rPr>
                <w:rFonts w:hint="eastAsia"/>
              </w:rPr>
              <w:t>页面设置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处字体、行距、页边距等不符合要求的扣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b/>
              </w:rPr>
              <w:t>b.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处页眉或页码缺失、错误、不规范的扣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b/>
              </w:rPr>
              <w:t>c.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处内容缺失、空白页的扣</w:t>
            </w:r>
            <w: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rFonts w:hint="eastAsia"/>
              </w:rPr>
              <w:t>每出现</w:t>
            </w:r>
            <w:r>
              <w:t>1</w:t>
            </w:r>
            <w:r>
              <w:rPr>
                <w:rFonts w:hint="eastAsia"/>
              </w:rPr>
              <w:t>处其他排版编辑或印刷问题的扣</w:t>
            </w:r>
            <w: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得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beforeLines="100"/>
        <w:rPr>
          <w:sz w:val="24"/>
          <w:szCs w:val="24"/>
        </w:rPr>
      </w:pPr>
      <w:r>
        <w:rPr>
          <w:rFonts w:hint="eastAsia"/>
          <w:sz w:val="24"/>
          <w:szCs w:val="24"/>
        </w:rPr>
        <w:t>检查日期：</w:t>
      </w:r>
      <w:r>
        <w:rPr>
          <w:sz w:val="24"/>
          <w:szCs w:val="24"/>
        </w:rPr>
        <w:t xml:space="preserve">______________________          </w:t>
      </w:r>
      <w:r>
        <w:rPr>
          <w:rFonts w:hint="eastAsia"/>
          <w:sz w:val="24"/>
          <w:szCs w:val="24"/>
        </w:rPr>
        <w:t>检查人（签名）：</w:t>
      </w:r>
      <w:r>
        <w:rPr>
          <w:sz w:val="24"/>
          <w:szCs w:val="24"/>
        </w:rPr>
        <w:t>______________________</w:t>
      </w:r>
    </w:p>
    <w:p>
      <w:pPr>
        <w:spacing w:beforeLines="100"/>
        <w:rPr>
          <w:rFonts w:hint="eastAsia" w:eastAsia="宋体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备注：此表意在督促导师和学生从</w:t>
      </w:r>
      <w:r>
        <w:rPr>
          <w:rFonts w:hint="eastAsia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5个方面关注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highlight w:val="yellow"/>
          <w:lang w:eastAsia="zh-CN"/>
          <w14:textFill>
            <w14:solidFill>
              <w14:schemeClr w14:val="tx1"/>
            </w14:solidFill>
          </w14:textFill>
        </w:rPr>
        <w:t>学位论文的格式规范，检查人签名处需导师和学生共同签名。</w:t>
      </w:r>
    </w:p>
    <w:sectPr>
      <w:pgSz w:w="11906" w:h="16838"/>
      <w:pgMar w:top="993" w:right="1230" w:bottom="709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61A"/>
    <w:rsid w:val="00006FFB"/>
    <w:rsid w:val="00012A84"/>
    <w:rsid w:val="00014BAA"/>
    <w:rsid w:val="00014D25"/>
    <w:rsid w:val="00054C87"/>
    <w:rsid w:val="000D689D"/>
    <w:rsid w:val="000D725B"/>
    <w:rsid w:val="000F7340"/>
    <w:rsid w:val="001A48F4"/>
    <w:rsid w:val="001D4FC0"/>
    <w:rsid w:val="001F77DD"/>
    <w:rsid w:val="00212FEE"/>
    <w:rsid w:val="002701C3"/>
    <w:rsid w:val="0027103F"/>
    <w:rsid w:val="002F17FE"/>
    <w:rsid w:val="0034601C"/>
    <w:rsid w:val="003A19A9"/>
    <w:rsid w:val="003C13D4"/>
    <w:rsid w:val="00416B50"/>
    <w:rsid w:val="00463929"/>
    <w:rsid w:val="0046420B"/>
    <w:rsid w:val="0056480C"/>
    <w:rsid w:val="005A52B8"/>
    <w:rsid w:val="005B3784"/>
    <w:rsid w:val="005C6A61"/>
    <w:rsid w:val="005D5D92"/>
    <w:rsid w:val="005F6F04"/>
    <w:rsid w:val="00612508"/>
    <w:rsid w:val="00615C6B"/>
    <w:rsid w:val="00652A6A"/>
    <w:rsid w:val="00661E5B"/>
    <w:rsid w:val="006C17AF"/>
    <w:rsid w:val="006E123D"/>
    <w:rsid w:val="006F0C20"/>
    <w:rsid w:val="00706A37"/>
    <w:rsid w:val="0073386F"/>
    <w:rsid w:val="007710D9"/>
    <w:rsid w:val="00855EA3"/>
    <w:rsid w:val="008B2126"/>
    <w:rsid w:val="008D7A50"/>
    <w:rsid w:val="008E761A"/>
    <w:rsid w:val="008F66C5"/>
    <w:rsid w:val="00913266"/>
    <w:rsid w:val="00987058"/>
    <w:rsid w:val="00987FDD"/>
    <w:rsid w:val="009D40D1"/>
    <w:rsid w:val="009F2288"/>
    <w:rsid w:val="009F51C4"/>
    <w:rsid w:val="00A0252E"/>
    <w:rsid w:val="00A35A1B"/>
    <w:rsid w:val="00A462E2"/>
    <w:rsid w:val="00AA1CE6"/>
    <w:rsid w:val="00AB127E"/>
    <w:rsid w:val="00AD4CAB"/>
    <w:rsid w:val="00BE1E25"/>
    <w:rsid w:val="00C62203"/>
    <w:rsid w:val="00C86943"/>
    <w:rsid w:val="00C90484"/>
    <w:rsid w:val="00CC3367"/>
    <w:rsid w:val="00CD1EE0"/>
    <w:rsid w:val="00CE1BF5"/>
    <w:rsid w:val="00D3527C"/>
    <w:rsid w:val="00D509EC"/>
    <w:rsid w:val="00D93F30"/>
    <w:rsid w:val="00E31484"/>
    <w:rsid w:val="00E92122"/>
    <w:rsid w:val="00EE7ED7"/>
    <w:rsid w:val="00F27558"/>
    <w:rsid w:val="00F27FED"/>
    <w:rsid w:val="00F35324"/>
    <w:rsid w:val="00F42611"/>
    <w:rsid w:val="00F51414"/>
    <w:rsid w:val="00F7153B"/>
    <w:rsid w:val="00FC7557"/>
    <w:rsid w:val="360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2</Pages>
  <Words>159</Words>
  <Characters>911</Characters>
  <Lines>0</Lines>
  <Paragraphs>0</Paragraphs>
  <TotalTime>513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2017-03-23T08:35:00Z</dcterms:created>
  <dc:creator>学位办学位管理科(xwbxwglk)</dc:creator>
  <cp:lastModifiedBy>dell</cp:lastModifiedBy>
  <cp:lastPrinted>2017-03-31T02:19:00Z</cp:lastPrinted>
  <dcterms:modified xsi:type="dcterms:W3CDTF">2018-10-30T02:27:51Z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